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E18DE" w14:textId="77777777" w:rsidR="004A4644" w:rsidRDefault="004A4644" w:rsidP="004A4644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Консультация для родителей</w:t>
      </w:r>
    </w:p>
    <w:p w14:paraId="7B4CCF71" w14:textId="22010856" w:rsidR="004A4644" w:rsidRPr="004A4644" w:rsidRDefault="004A4644" w:rsidP="004A4644">
      <w:pPr>
        <w:pStyle w:val="c4"/>
        <w:shd w:val="clear" w:color="auto" w:fill="FFFFFF"/>
        <w:spacing w:before="0" w:beforeAutospacing="0" w:after="0" w:afterAutospacing="0"/>
        <w:ind w:left="120" w:right="120" w:firstLine="376"/>
        <w:jc w:val="both"/>
        <w:rPr>
          <w:rFonts w:ascii="Calibri" w:hAnsi="Calibri" w:cs="Calibri"/>
          <w:color w:val="FF0000"/>
          <w:sz w:val="32"/>
          <w:szCs w:val="32"/>
        </w:rPr>
      </w:pPr>
      <w:r w:rsidRPr="004A4644">
        <w:rPr>
          <w:rStyle w:val="c2"/>
          <w:b/>
          <w:bCs/>
          <w:color w:val="FF0000"/>
          <w:sz w:val="32"/>
          <w:szCs w:val="32"/>
          <w:u w:val="single"/>
        </w:rPr>
        <w:t>"Как помочь ребенку подготовительной группы преодолеть страх перед школой и неуверенность в себе".</w:t>
      </w:r>
      <w:r w:rsidRPr="004A4644">
        <w:rPr>
          <w:noProof/>
        </w:rPr>
        <w:t xml:space="preserve"> </w:t>
      </w:r>
    </w:p>
    <w:p w14:paraId="4CBF173D" w14:textId="447C8B73" w:rsidR="004A4644" w:rsidRDefault="004A4644" w:rsidP="004A4644">
      <w:pPr>
        <w:pStyle w:val="c4"/>
        <w:shd w:val="clear" w:color="auto" w:fill="FFFFFF"/>
        <w:spacing w:before="0" w:beforeAutospacing="0" w:after="0" w:afterAutospacing="0"/>
        <w:ind w:right="120" w:firstLine="3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508B74" wp14:editId="349159AB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3682365" cy="2454275"/>
            <wp:effectExtent l="0" t="0" r="0" b="3175"/>
            <wp:wrapThrough wrapText="bothSides">
              <wp:wrapPolygon edited="0">
                <wp:start x="0" y="0"/>
                <wp:lineTo x="0" y="21460"/>
                <wp:lineTo x="21455" y="21460"/>
                <wp:lineTo x="21455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2365" cy="245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c5"/>
          <w:color w:val="000000"/>
        </w:rPr>
        <w:t>Пока Ваш ребенок в детском саду, в подготовительной группе.  Но очень скоро он пойдет в школу.  </w:t>
      </w:r>
    </w:p>
    <w:p w14:paraId="59EB5C4B" w14:textId="4EE675BB" w:rsidR="004A4644" w:rsidRDefault="004A4644" w:rsidP="004A4644">
      <w:pPr>
        <w:pStyle w:val="c4"/>
        <w:shd w:val="clear" w:color="auto" w:fill="FFFFFF"/>
        <w:spacing w:before="0" w:beforeAutospacing="0" w:after="0" w:afterAutospacing="0"/>
        <w:ind w:right="120" w:firstLine="3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Разумеется, большинство детей, посещающих детский сад уверенны в себе, активны, любознательны. Они самостоятельно могут справляться с трудностями обучения, находить выход из определенных ситуаций, умеют дружить и могут с легкостью наладить взаимоотношения в коллективе.</w:t>
      </w:r>
    </w:p>
    <w:p w14:paraId="3540A0FC" w14:textId="7EB6C3A5" w:rsidR="004A4644" w:rsidRDefault="004A4644" w:rsidP="004A4644">
      <w:pPr>
        <w:pStyle w:val="c4"/>
        <w:shd w:val="clear" w:color="auto" w:fill="FFFFFF"/>
        <w:spacing w:before="0" w:beforeAutospacing="0" w:after="0" w:afterAutospacing="0"/>
        <w:ind w:right="120" w:firstLine="3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Однако, многие дети испытывают страх перед школой. Они уже слышали от воспитателей и родителей, что их ждет новая обстановка (помещение школы, классного кабинета), новый коллектив (ученики класса, учителя), новые для них требования к занятиям, домашние задания, оценки и многое другое. Зачастую, многие страхи передаются детям от их родителей.</w:t>
      </w:r>
    </w:p>
    <w:p w14:paraId="0B6CA111" w14:textId="77777777" w:rsidR="004A4644" w:rsidRDefault="004A4644" w:rsidP="004A4644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Некоторые дети чувствуют себя скованно даже во время занятий в детском саду, теряются, если не знают ответа на вопрос, стесняются детей группы и воспитателя. Им не хватает смелости, уверенности в своих силах, даже если они знают ответы на вопросы</w:t>
      </w:r>
      <w:r>
        <w:rPr>
          <w:rStyle w:val="c1"/>
          <w:color w:val="000000"/>
        </w:rPr>
        <w:t xml:space="preserve">. Большую роль играют свойства характера – нерешительность, стеснительность, замкнутость. Боязнь принять решение, страх перед ошибкой, страх быть </w:t>
      </w:r>
      <w:proofErr w:type="spellStart"/>
      <w:proofErr w:type="gramStart"/>
      <w:r>
        <w:rPr>
          <w:rStyle w:val="c1"/>
          <w:color w:val="000000"/>
        </w:rPr>
        <w:t>осмеянным.</w:t>
      </w:r>
      <w:r>
        <w:rPr>
          <w:rStyle w:val="c5"/>
          <w:color w:val="000000"/>
        </w:rPr>
        <w:t>Таким</w:t>
      </w:r>
      <w:proofErr w:type="spellEnd"/>
      <w:proofErr w:type="gramEnd"/>
      <w:r>
        <w:rPr>
          <w:rStyle w:val="c5"/>
          <w:color w:val="000000"/>
        </w:rPr>
        <w:t xml:space="preserve"> детям придется сложнее  в адаптации к школе. И как следствие - могут сформироваться "школьные страхи": </w:t>
      </w:r>
      <w:r>
        <w:rPr>
          <w:rStyle w:val="c1"/>
          <w:color w:val="000000"/>
        </w:rPr>
        <w:t> страх выйти к доске, страх не понять, что объясняет учитель, страх доказывать и отстаивать своё мнение, страх перед вопросом учителя по теме, страх получить плохую отметку, страх, что учитель сделает запись в дневник, страх наказания, страх родительского гнева за плохую отметку, страх перед контрольной, страх присутствия завуча или другого учителя, страх, что родители пойдут на собрание и будут ругать...</w:t>
      </w:r>
    </w:p>
    <w:p w14:paraId="616BC185" w14:textId="77777777" w:rsidR="004A4644" w:rsidRDefault="004A4644" w:rsidP="004A4644">
      <w:pPr>
        <w:pStyle w:val="c4"/>
        <w:shd w:val="clear" w:color="auto" w:fill="FFFFFF"/>
        <w:spacing w:before="0" w:beforeAutospacing="0" w:after="0" w:afterAutospacing="0"/>
        <w:ind w:right="120" w:firstLine="3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Т</w:t>
      </w:r>
      <w:r>
        <w:rPr>
          <w:rStyle w:val="c1"/>
          <w:color w:val="000000"/>
        </w:rPr>
        <w:t>олько родители могут помочь преодолеть страх перед школой, сделать школьную жизнь ребёнка насыщенной положительными эмоциями и радостью.</w:t>
      </w:r>
    </w:p>
    <w:p w14:paraId="7DEBFBEE" w14:textId="77777777" w:rsidR="004A4644" w:rsidRDefault="004A4644" w:rsidP="004A4644">
      <w:pPr>
        <w:pStyle w:val="c4"/>
        <w:shd w:val="clear" w:color="auto" w:fill="FFFFFF"/>
        <w:spacing w:before="0" w:beforeAutospacing="0" w:after="0" w:afterAutospacing="0"/>
        <w:ind w:right="120" w:firstLine="376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u w:val="single"/>
        </w:rPr>
        <w:t>Рекомендации </w:t>
      </w:r>
    </w:p>
    <w:p w14:paraId="612CD9E3" w14:textId="77777777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1.Прежде всего, с</w:t>
      </w:r>
      <w:r>
        <w:rPr>
          <w:rStyle w:val="c1"/>
          <w:color w:val="000000"/>
        </w:rPr>
        <w:t>таньте другом Вашему ребенку. Расспрашивайте у ребёнка, как прошел день, какие события за день произошли, участвуйте в его жизни, общайтесь с ним по-дружески, давайте разумные советы, поддерживайте, хвалите даже за маленькие успехи и победы.</w:t>
      </w:r>
    </w:p>
    <w:p w14:paraId="10AFC032" w14:textId="77777777" w:rsidR="004A4644" w:rsidRDefault="004A4644" w:rsidP="004A4644">
      <w:pPr>
        <w:pStyle w:val="c7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2. </w:t>
      </w:r>
      <w:r>
        <w:rPr>
          <w:rStyle w:val="c6"/>
          <w:color w:val="000000"/>
        </w:rPr>
        <w:t>По возможности не пропускайте посещение детского сада, посещайте занятия по подготовке к школе.</w:t>
      </w:r>
      <w:r>
        <w:rPr>
          <w:rStyle w:val="c1"/>
          <w:color w:val="000000"/>
        </w:rPr>
        <w:t> </w:t>
      </w:r>
    </w:p>
    <w:p w14:paraId="416CF2C4" w14:textId="77777777" w:rsidR="004A4644" w:rsidRDefault="004A4644" w:rsidP="004A4644">
      <w:pPr>
        <w:pStyle w:val="c7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3. Поощряйте желание ребенка участвовать в конкурсах и выступлениях. Оказывайте посильную помощь в организации мероприятий в детском саду. Ребенок будет видеть, что Вы небезразличны к его жизни в детском саду, возможно, ребенку передастся Ваша активность, он будет следовать Вашему примеру.</w:t>
      </w:r>
    </w:p>
    <w:p w14:paraId="0BAA1050" w14:textId="77777777" w:rsidR="004A4644" w:rsidRDefault="004A4644" w:rsidP="004A4644">
      <w:pPr>
        <w:pStyle w:val="c7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</w:rPr>
        <w:t>4. Сводит</w:t>
      </w:r>
      <w:r>
        <w:rPr>
          <w:rFonts w:ascii="Calibri" w:hAnsi="Calibri" w:cs="Calibri"/>
          <w:color w:val="000000"/>
          <w:sz w:val="22"/>
          <w:szCs w:val="22"/>
        </w:rPr>
        <w:t>е</w:t>
      </w:r>
      <w:r>
        <w:rPr>
          <w:rStyle w:val="c6"/>
          <w:color w:val="000000"/>
        </w:rPr>
        <w:t> ребенка в школу на экскурсию. Расскажите как можно подробнее о школе и школьной жизни, поделитесь своими положительными воспоминаниями.</w:t>
      </w:r>
    </w:p>
    <w:p w14:paraId="16408F01" w14:textId="77777777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5. </w:t>
      </w:r>
      <w:r>
        <w:rPr>
          <w:rStyle w:val="c1"/>
          <w:color w:val="000000"/>
        </w:rPr>
        <w:t>Ведите беседы, читайте книги, расширяйте кругозор ребёнка, тренируйте внимание, память, развивайте логическое мышление.</w:t>
      </w:r>
    </w:p>
    <w:p w14:paraId="45BAC6D8" w14:textId="77777777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6. Не делайте акцент на том, чтобы напичкать ребенка знаниями перед школой. Гораздо важнее научить ребенка обращаться с знаниями: уметь ставить цели, формулировать задачи </w:t>
      </w:r>
      <w:r>
        <w:rPr>
          <w:rStyle w:val="c1"/>
          <w:color w:val="000000"/>
        </w:rPr>
        <w:lastRenderedPageBreak/>
        <w:t>и решать их, научиться исправлять ошибки, не бояться неизвестности, получать удовольствие от того, что делаешь, не страшиться неудач.</w:t>
      </w:r>
    </w:p>
    <w:p w14:paraId="296B3020" w14:textId="77777777" w:rsidR="004A4644" w:rsidRDefault="004A4644" w:rsidP="004A4644">
      <w:pPr>
        <w:pStyle w:val="c15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7. Убеждайте ребенка в том, что у него существует достаточно способностей и возможностей, чтобы успешно справиться с трудностями (поговорите о том, что ребенок умеет делать сам, затем, вместе разбирайте трудные ситуации).</w:t>
      </w:r>
    </w:p>
    <w:p w14:paraId="1022056F" w14:textId="77777777" w:rsidR="004A4644" w:rsidRDefault="004A4644" w:rsidP="004A4644">
      <w:pPr>
        <w:pStyle w:val="c1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8. Убеждайте ребенка в том, что ребенок ценен для других (просто потому, что он такой, какой он есть с его положительными качествами, уникальностью).</w:t>
      </w:r>
    </w:p>
    <w:p w14:paraId="04372395" w14:textId="77777777" w:rsidR="004A4644" w:rsidRDefault="004A4644" w:rsidP="004A4644">
      <w:pPr>
        <w:pStyle w:val="c1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9. Поговорите с ребенком о том, что в детстве с вами тоже такое случалось. При этом проявите сочувствие.</w:t>
      </w:r>
    </w:p>
    <w:p w14:paraId="525CBDB4" w14:textId="77777777" w:rsidR="004A4644" w:rsidRDefault="004A4644" w:rsidP="004A4644">
      <w:pPr>
        <w:pStyle w:val="c1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10. Объясните ребенку, что бояться и переживать по какому-либо поводу важно в меру, чтобы быть собранным, а не парализованным в действиях.</w:t>
      </w:r>
    </w:p>
    <w:p w14:paraId="4AE69388" w14:textId="77777777" w:rsidR="004A4644" w:rsidRDefault="004A4644" w:rsidP="004A4644">
      <w:pPr>
        <w:pStyle w:val="c1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11.Проявляйте терпение при объяснении ребенку непонятного, причин страха, способов поведения и т.д., независимо от того, сколько раз это потребуется сделать. Отвечайте на все вопросы ребенка.</w:t>
      </w:r>
    </w:p>
    <w:p w14:paraId="0AB6ACE3" w14:textId="77777777" w:rsidR="004A4644" w:rsidRDefault="004A4644" w:rsidP="004A4644">
      <w:pPr>
        <w:pStyle w:val="c1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12.Старайтесь не </w:t>
      </w:r>
      <w:proofErr w:type="gramStart"/>
      <w:r>
        <w:rPr>
          <w:rStyle w:val="c1"/>
          <w:color w:val="000000"/>
        </w:rPr>
        <w:t>напоминать  ребенку</w:t>
      </w:r>
      <w:proofErr w:type="gramEnd"/>
      <w:r>
        <w:rPr>
          <w:rStyle w:val="c1"/>
          <w:color w:val="000000"/>
        </w:rPr>
        <w:t xml:space="preserve"> о ситуациях, вызывающих страх, его переживаниях этих ситуаций, но всегда беседовать с ребенком на данные темы, если он сам чувствует необходимость этого и проявляет инициативу.</w:t>
      </w:r>
    </w:p>
    <w:p w14:paraId="1D134A32" w14:textId="77777777" w:rsidR="004A4644" w:rsidRDefault="004A4644" w:rsidP="004A4644">
      <w:pPr>
        <w:pStyle w:val="c11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13. Гуляйте на спортивных площадках, во дворе — там, где много детей; посещайте театры, парки. Не запрещайте общаться с детьми и приводить их к себе домой.</w:t>
      </w:r>
    </w:p>
    <w:p w14:paraId="08122FD1" w14:textId="77777777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14. Научите ребёнка верить в себя, в свои силы и способности. Дайте ребёнку «право на ошибку», научите признавать и принимать неудачи, не драматизируйте ситуацию в присутствии ребёнка.</w:t>
      </w:r>
    </w:p>
    <w:p w14:paraId="3CC11BA0" w14:textId="77777777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15. Составьте с ребенком распорядок дня, обращайте его внимание на режим. Ребёнок должен отдыхать, играть и гулять на свежем воздухе.</w:t>
      </w:r>
    </w:p>
    <w:p w14:paraId="574D9387" w14:textId="77777777" w:rsidR="004A4644" w:rsidRDefault="004A4644" w:rsidP="004A4644">
      <w:pPr>
        <w:pStyle w:val="c7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16. Будьте всегда начеку. Будьте в курсе событий в жизни Вашего ребёнка. С кем он дружит, чем занимается в свободное время и на прогулке.</w:t>
      </w:r>
    </w:p>
    <w:p w14:paraId="56218A0B" w14:textId="77777777" w:rsidR="004A4644" w:rsidRDefault="004A4644" w:rsidP="004A4644">
      <w:pPr>
        <w:pStyle w:val="c7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17. Всегда говорите, что успех – это, прежде всего, радость познания наук, это победа, это стремление стать умнее, мудрее. Говорите о важности учебы и дружбы в школе. Рассказывайте о правилах поведения и обязанностях школьника, помогите ему, чтобы учение было весёлым, интересным, радостным и необычным.</w:t>
      </w:r>
    </w:p>
    <w:p w14:paraId="5FB9A654" w14:textId="77777777" w:rsidR="004A4644" w:rsidRDefault="004A4644" w:rsidP="004A4644">
      <w:pPr>
        <w:pStyle w:val="c7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</w:rPr>
        <w:t>18. Не забывайте, что ребёнку в этом возрасте нужно играть. Играйте в развивающие, логические и ролевые игры. Поиграйте, например, в школу или детский сад, предложите ребенку самому быть в роли воспитателя или учителя.</w:t>
      </w:r>
    </w:p>
    <w:p w14:paraId="0C504AB0" w14:textId="77777777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u w:val="single"/>
        </w:rPr>
      </w:pPr>
    </w:p>
    <w:p w14:paraId="702ED8A7" w14:textId="7A44C50D" w:rsidR="004A4644" w:rsidRPr="002C7AF2" w:rsidRDefault="004A4644" w:rsidP="002C7AF2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2F5496" w:themeColor="accent1" w:themeShade="BF"/>
          <w:sz w:val="28"/>
          <w:szCs w:val="28"/>
        </w:rPr>
      </w:pPr>
      <w:r w:rsidRPr="002C7AF2">
        <w:rPr>
          <w:rStyle w:val="c2"/>
          <w:b/>
          <w:bCs/>
          <w:color w:val="2F5496" w:themeColor="accent1" w:themeShade="BF"/>
          <w:sz w:val="28"/>
          <w:szCs w:val="28"/>
        </w:rPr>
        <w:t>Упражнения и игры для профилактики застенчивости, стеснения, неуверенности в себе.</w:t>
      </w:r>
    </w:p>
    <w:p w14:paraId="503A6D56" w14:textId="3C43E7B9" w:rsidR="004A4644" w:rsidRPr="004A4644" w:rsidRDefault="004A4644" w:rsidP="004A4644">
      <w:pPr>
        <w:pStyle w:val="c4"/>
        <w:pBdr>
          <w:bottom w:val="single" w:sz="4" w:space="1" w:color="auto"/>
        </w:pBdr>
        <w:shd w:val="clear" w:color="auto" w:fill="FFFFFF"/>
        <w:spacing w:before="0" w:beforeAutospacing="0" w:after="0" w:afterAutospacing="0"/>
        <w:ind w:left="120" w:right="120" w:firstLine="376"/>
        <w:jc w:val="both"/>
        <w:rPr>
          <w:rFonts w:ascii="Calibri" w:hAnsi="Calibri" w:cs="Calibri"/>
          <w:color w:val="000000"/>
          <w:sz w:val="22"/>
          <w:szCs w:val="22"/>
        </w:rPr>
      </w:pPr>
      <w:r w:rsidRPr="004A4644">
        <w:rPr>
          <w:rStyle w:val="c5"/>
          <w:color w:val="000000"/>
        </w:rPr>
        <w:t>1</w:t>
      </w:r>
      <w:r w:rsidRPr="004A4644">
        <w:rPr>
          <w:rStyle w:val="c5"/>
          <w:b/>
          <w:bCs/>
          <w:color w:val="000000"/>
        </w:rPr>
        <w:t>. Рисование страха и превращение его в прах</w:t>
      </w:r>
    </w:p>
    <w:p w14:paraId="6C816105" w14:textId="47AC5BE5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Побеседуйте с ребенком, узнайте, чего он боится, дайте ему краски или фломастеры, пусть он нарисует то, что его пугает. Не оставляйте ребенка одного в процессе рисования, помогите ему. Обыграйте процесс исчезновения страха. Дайте ребенку ножницы, чтобы он разрезал на кусочки свои страхи, которые он нарисовал. Предложите ребенку сложить из мелких бумажек прежний большой рисунок - окажется, что это невозможно сделать. Сложите кусочки рисунка в конверт, запечатайте его и выбросите в мусор. Можно сжечь конвертик на глазах у ребенка в тарелке или на улице. Если вы еще ощущаете, что страх присутствует, повторите упражнение столько раз, пока ребенок скажет Вам, что страха больше нет!</w:t>
      </w:r>
      <w:r w:rsidR="002C7AF2" w:rsidRPr="002C7AF2">
        <w:rPr>
          <w:noProof/>
        </w:rPr>
        <w:t xml:space="preserve"> </w:t>
      </w:r>
    </w:p>
    <w:p w14:paraId="3A73E26B" w14:textId="61B2330C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2. </w:t>
      </w:r>
      <w:r w:rsidRPr="004A4644">
        <w:rPr>
          <w:rStyle w:val="c5"/>
          <w:b/>
          <w:bCs/>
          <w:color w:val="000000"/>
        </w:rPr>
        <w:t>Рисование страха и волшебное превращение.</w:t>
      </w:r>
    </w:p>
    <w:p w14:paraId="0AC20867" w14:textId="0C5D30F3" w:rsidR="004A4644" w:rsidRDefault="002C7AF2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4832DF0" wp14:editId="3004F35E">
            <wp:simplePos x="0" y="0"/>
            <wp:positionH relativeFrom="column">
              <wp:posOffset>3070722</wp:posOffset>
            </wp:positionH>
            <wp:positionV relativeFrom="paragraph">
              <wp:posOffset>-629456</wp:posOffset>
            </wp:positionV>
            <wp:extent cx="2981960" cy="1902460"/>
            <wp:effectExtent l="0" t="0" r="8890" b="2540"/>
            <wp:wrapThrough wrapText="bothSides">
              <wp:wrapPolygon edited="0">
                <wp:start x="0" y="0"/>
                <wp:lineTo x="0" y="21413"/>
                <wp:lineTo x="21526" y="21413"/>
                <wp:lineTo x="21526" y="0"/>
                <wp:lineTo x="0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960" cy="190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4644">
        <w:rPr>
          <w:rStyle w:val="c1"/>
          <w:color w:val="000000"/>
        </w:rPr>
        <w:t xml:space="preserve">Пусть ребёнок нарисует свой страх. Вместе подумайте, как его изменить. Как сделать весёлым, добрым, заботливым, ласковым? </w:t>
      </w:r>
      <w:r w:rsidR="004A4644">
        <w:rPr>
          <w:rStyle w:val="c1"/>
          <w:color w:val="000000"/>
        </w:rPr>
        <w:lastRenderedPageBreak/>
        <w:t>Дайте яркие краски, может быть пластилин. Нарисуйте радугу, разноцветный дождь, яркое солнышко!</w:t>
      </w:r>
    </w:p>
    <w:p w14:paraId="50C90F9D" w14:textId="756620AD" w:rsidR="004A4644" w:rsidRP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c5"/>
          <w:color w:val="000000"/>
        </w:rPr>
        <w:t xml:space="preserve">3. </w:t>
      </w:r>
      <w:r w:rsidRPr="004A4644">
        <w:rPr>
          <w:rStyle w:val="c5"/>
          <w:b/>
          <w:bCs/>
          <w:color w:val="000000"/>
        </w:rPr>
        <w:t>Рисование страха и полёт страха.</w:t>
      </w:r>
      <w:r w:rsidR="002C7AF2" w:rsidRPr="002C7AF2">
        <w:t xml:space="preserve"> </w:t>
      </w:r>
    </w:p>
    <w:p w14:paraId="4C68DCB7" w14:textId="77777777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Предложите Вашему ребенку нарисовать свой страх. Скрутите рисунок трубочкой и положите в воздушный шарик. Надуйте его и отпустите на улице в небе. Страх улетел! Его больше не существует!</w:t>
      </w:r>
    </w:p>
    <w:p w14:paraId="6DE83AC9" w14:textId="77777777" w:rsidR="004A4644" w:rsidRP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c5"/>
          <w:color w:val="000000"/>
        </w:rPr>
        <w:t>4. "</w:t>
      </w:r>
      <w:r w:rsidRPr="004A4644">
        <w:rPr>
          <w:rStyle w:val="c5"/>
          <w:b/>
          <w:bCs/>
          <w:color w:val="000000"/>
        </w:rPr>
        <w:t>Я сегодня", "Я вчера", "Я завтра".  </w:t>
      </w:r>
    </w:p>
    <w:p w14:paraId="012416DA" w14:textId="4729C4B2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Научите ребенка сравнивать себя “сегодняшнего” с собой “вчерашним” и видеть </w:t>
      </w:r>
      <w:proofErr w:type="gramStart"/>
      <w:r>
        <w:rPr>
          <w:rStyle w:val="c5"/>
          <w:color w:val="000000"/>
        </w:rPr>
        <w:t>себя ”</w:t>
      </w:r>
      <w:proofErr w:type="gramEnd"/>
      <w:r>
        <w:rPr>
          <w:rStyle w:val="c5"/>
          <w:color w:val="000000"/>
        </w:rPr>
        <w:t xml:space="preserve"> завтрашнего”. Вы можете сказать своему ребенку: “Вчера ты не мог это делать, но сегодня ты это сделал. Я горжусь тобой”. Или: “Сегодня ты не справился с заданием. Но завтра, если сделаешь то-то и то-то сможешь сделать задание лучше”. Всегда оставляйте ребенку шанс измениться к лучшему. Такой подход откроет ребенку перспективы своего развития и создаст благоприятную почву для формирования чувства уверенности в своих силах и в своих широких возможностях.</w:t>
      </w:r>
    </w:p>
    <w:p w14:paraId="608D56FA" w14:textId="77777777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5. </w:t>
      </w:r>
      <w:r w:rsidRPr="004A4644">
        <w:rPr>
          <w:rStyle w:val="c5"/>
          <w:b/>
          <w:bCs/>
          <w:color w:val="000000"/>
        </w:rPr>
        <w:t>Игра "ИМЯ".</w:t>
      </w:r>
    </w:p>
    <w:p w14:paraId="294E8DFD" w14:textId="77777777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 xml:space="preserve">Расскажите ребенку о значении имен. Специально   подготовьтесь и узнайте, какое значение имеют имена родственников </w:t>
      </w:r>
      <w:proofErr w:type="gramStart"/>
      <w:r>
        <w:rPr>
          <w:rStyle w:val="c5"/>
          <w:color w:val="000000"/>
        </w:rPr>
        <w:t xml:space="preserve">ребенка,   </w:t>
      </w:r>
      <w:proofErr w:type="gramEnd"/>
      <w:r>
        <w:rPr>
          <w:rStyle w:val="c5"/>
          <w:color w:val="000000"/>
        </w:rPr>
        <w:t>его друзей, педагогов и т.д. Затем предложите ребенку нарисовать (или   нарисуйте вместе с ним) рисунок на тему: “О чем говорит мое имя”.   Постарайтесь сделать его ярким и красочным, в образной форме подчеркнув особые свойства, которое носит имя ребенка. Попробуйте придумать для ребенка историю о герое, который носит такое же имя, вызывая у ребенка чувство гордости за   свое имя.</w:t>
      </w:r>
      <w:r>
        <w:rPr>
          <w:rStyle w:val="c6"/>
          <w:b/>
          <w:bCs/>
          <w:color w:val="000000"/>
        </w:rPr>
        <w:t> </w:t>
      </w:r>
    </w:p>
    <w:p w14:paraId="4FDB8459" w14:textId="6573509B" w:rsidR="004A4644" w:rsidRDefault="002C7AF2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6</w:t>
      </w:r>
      <w:r w:rsidR="004A4644">
        <w:rPr>
          <w:rStyle w:val="c5"/>
          <w:color w:val="000000"/>
        </w:rPr>
        <w:t>.  </w:t>
      </w:r>
      <w:r w:rsidR="004A4644" w:rsidRPr="004A4644">
        <w:rPr>
          <w:rStyle w:val="c5"/>
          <w:b/>
          <w:bCs/>
          <w:color w:val="000000"/>
        </w:rPr>
        <w:t>"Волшебная палочка</w:t>
      </w:r>
      <w:r w:rsidR="004A4644">
        <w:rPr>
          <w:rStyle w:val="c5"/>
          <w:color w:val="000000"/>
        </w:rPr>
        <w:t>"</w:t>
      </w:r>
    </w:p>
    <w:p w14:paraId="33712260" w14:textId="5DFAB57E" w:rsidR="004A4644" w:rsidRDefault="004A4644" w:rsidP="004A4644">
      <w:pPr>
        <w:pStyle w:val="c0"/>
        <w:pBdr>
          <w:bottom w:val="single" w:sz="4" w:space="1" w:color="auto"/>
        </w:pBd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Ребенок берет в руки любой предмет –   “волшебную палочку” и превращает играющего с ним взрослого или   других детей в те или иные “образы”. Затем партнер по игре “</w:t>
      </w:r>
      <w:proofErr w:type="gramStart"/>
      <w:r>
        <w:rPr>
          <w:rStyle w:val="c5"/>
          <w:color w:val="000000"/>
        </w:rPr>
        <w:t xml:space="preserve">превращает”   </w:t>
      </w:r>
      <w:proofErr w:type="gramEnd"/>
      <w:r>
        <w:rPr>
          <w:rStyle w:val="c5"/>
          <w:color w:val="000000"/>
        </w:rPr>
        <w:t>самого ребенка. “</w:t>
      </w:r>
      <w:proofErr w:type="gramStart"/>
      <w:r>
        <w:rPr>
          <w:rStyle w:val="c5"/>
          <w:color w:val="000000"/>
        </w:rPr>
        <w:t>Превращения ”</w:t>
      </w:r>
      <w:proofErr w:type="gramEnd"/>
      <w:r>
        <w:rPr>
          <w:rStyle w:val="c5"/>
          <w:color w:val="000000"/>
        </w:rPr>
        <w:t xml:space="preserve"> могут быть разные (их подсказывает   взрослый) – в цветы, в буквы, в животных, в птиц, в виды спорта, в любимых   героев и т.д. Необходимо следить, чтобы дети использовали положительные образы. Иногда дети сами просят, чтобы их превратили то в одного героя, то в другого. Даже если взрослому кажется, что выбранный герой не очень положительный (например, волк), можно пойти навстречу ребенку. Так как возможности нравственного анализа детей могут быть ограничены, и ребенок выбирает такого героя часто потому, что он “сильный”, “может постоять за себя” и т.д., желая иметь именно эти качества для себя, а остальных просто не замечая.</w:t>
      </w:r>
    </w:p>
    <w:p w14:paraId="5293A29A" w14:textId="76117FE8" w:rsidR="005446AC" w:rsidRDefault="002C7AF2" w:rsidP="004A4644">
      <w:pPr>
        <w:pBdr>
          <w:bottom w:val="single" w:sz="4" w:space="1" w:color="auto"/>
        </w:pBd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585E974" wp14:editId="5A7CE467">
            <wp:simplePos x="0" y="0"/>
            <wp:positionH relativeFrom="page">
              <wp:posOffset>1336452</wp:posOffset>
            </wp:positionH>
            <wp:positionV relativeFrom="paragraph">
              <wp:posOffset>165186</wp:posOffset>
            </wp:positionV>
            <wp:extent cx="4735195" cy="3311525"/>
            <wp:effectExtent l="0" t="0" r="8255" b="3175"/>
            <wp:wrapThrough wrapText="bothSides">
              <wp:wrapPolygon edited="0">
                <wp:start x="0" y="0"/>
                <wp:lineTo x="0" y="21496"/>
                <wp:lineTo x="21551" y="21496"/>
                <wp:lineTo x="21551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5195" cy="331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446AC" w:rsidSect="002C7AF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644"/>
    <w:rsid w:val="002C7AF2"/>
    <w:rsid w:val="004A4644"/>
    <w:rsid w:val="005446AC"/>
    <w:rsid w:val="006B2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01663"/>
  <w15:docId w15:val="{2976FB14-B253-4F15-9B46-F35C3460F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4A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A4644"/>
  </w:style>
  <w:style w:type="paragraph" w:customStyle="1" w:styleId="c4">
    <w:name w:val="c4"/>
    <w:basedOn w:val="a"/>
    <w:rsid w:val="004A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A4644"/>
  </w:style>
  <w:style w:type="character" w:customStyle="1" w:styleId="c5">
    <w:name w:val="c5"/>
    <w:basedOn w:val="a0"/>
    <w:rsid w:val="004A4644"/>
  </w:style>
  <w:style w:type="paragraph" w:customStyle="1" w:styleId="c0">
    <w:name w:val="c0"/>
    <w:basedOn w:val="a"/>
    <w:rsid w:val="004A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4644"/>
  </w:style>
  <w:style w:type="paragraph" w:customStyle="1" w:styleId="c7">
    <w:name w:val="c7"/>
    <w:basedOn w:val="a"/>
    <w:rsid w:val="004A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4A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4A4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2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 Kulikova</dc:creator>
  <cp:keywords/>
  <dc:description/>
  <cp:lastModifiedBy>Family Kulikova</cp:lastModifiedBy>
  <cp:revision>3</cp:revision>
  <dcterms:created xsi:type="dcterms:W3CDTF">2022-11-08T18:14:00Z</dcterms:created>
  <dcterms:modified xsi:type="dcterms:W3CDTF">2022-11-08T18:45:00Z</dcterms:modified>
</cp:coreProperties>
</file>