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A24" w:rsidRPr="00604A24" w:rsidRDefault="00604A24" w:rsidP="00604A24">
      <w:pPr>
        <w:pStyle w:val="aa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04A24">
        <w:rPr>
          <w:rFonts w:ascii="Times New Roman" w:hAnsi="Times New Roman" w:cs="Times New Roman"/>
          <w:b/>
          <w:i/>
          <w:sz w:val="28"/>
          <w:szCs w:val="28"/>
        </w:rPr>
        <w:t>Игра «Вверху</w:t>
      </w:r>
      <w:r w:rsidR="00766C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04A24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766C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04A24">
        <w:rPr>
          <w:rFonts w:ascii="Times New Roman" w:hAnsi="Times New Roman" w:cs="Times New Roman"/>
          <w:b/>
          <w:i/>
          <w:sz w:val="28"/>
          <w:szCs w:val="28"/>
        </w:rPr>
        <w:t>внизу»</w:t>
      </w:r>
    </w:p>
    <w:p w:rsidR="00604A24" w:rsidRDefault="00604A24" w:rsidP="00604A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604A24">
        <w:rPr>
          <w:rFonts w:ascii="Times New Roman" w:hAnsi="Times New Roman" w:cs="Times New Roman"/>
          <w:sz w:val="28"/>
          <w:szCs w:val="28"/>
        </w:rPr>
        <w:t xml:space="preserve">Взрослый называет разные предметы, которые находятся внизу и вверху, чередуя их. Ребёнок должен при названии предмета показывать пальцем руки вверх, если предмет вверху, вниз, если предмет внизу. </w:t>
      </w:r>
      <w:proofErr w:type="gramStart"/>
      <w:r w:rsidRPr="00604A24">
        <w:rPr>
          <w:rFonts w:ascii="Times New Roman" w:hAnsi="Times New Roman" w:cs="Times New Roman"/>
          <w:sz w:val="28"/>
          <w:szCs w:val="28"/>
        </w:rPr>
        <w:t>Например: пол, небо, земля, трава, потолок, люстра, крыша, птицы, дорога, камни, ручей, облака, яма, солнце, песок, горы, море, ботинки, голова, колено, шея.</w:t>
      </w:r>
      <w:proofErr w:type="gramEnd"/>
    </w:p>
    <w:p w:rsidR="00604A24" w:rsidRDefault="00604A24" w:rsidP="00604A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604A24" w:rsidRDefault="00604A24" w:rsidP="00604A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924050" cy="2038237"/>
            <wp:effectExtent l="19050" t="0" r="0" b="0"/>
            <wp:docPr id="13" name="Рисунок 13" descr="Картинки по запросу игра вверху вниз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игра вверху внизу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5309" t="40870" r="48100" b="7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776" cy="2044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A24" w:rsidRDefault="00604A24" w:rsidP="00604A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604A24" w:rsidRPr="00604A24" w:rsidRDefault="00604A24" w:rsidP="00604A24">
      <w:pPr>
        <w:pStyle w:val="aa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04A24">
        <w:rPr>
          <w:rFonts w:ascii="Times New Roman" w:hAnsi="Times New Roman" w:cs="Times New Roman"/>
          <w:b/>
          <w:i/>
          <w:sz w:val="28"/>
          <w:szCs w:val="28"/>
        </w:rPr>
        <w:t>Игра «Части тела»</w:t>
      </w:r>
    </w:p>
    <w:p w:rsidR="00604A24" w:rsidRPr="00604A24" w:rsidRDefault="00604A24" w:rsidP="00604A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604A24">
        <w:rPr>
          <w:rFonts w:ascii="Times New Roman" w:hAnsi="Times New Roman" w:cs="Times New Roman"/>
          <w:sz w:val="28"/>
          <w:szCs w:val="28"/>
        </w:rPr>
        <w:t>Один из игроков дотрагивается до какой-либо части тела своего соседа, например, до левой руки. Тот говорит: «Это моя левая рука». Начавший игру соглашается или опровергает ответ соседа. Игра продолжается по кругу.</w:t>
      </w:r>
    </w:p>
    <w:p w:rsidR="00604A24" w:rsidRPr="00604A24" w:rsidRDefault="00604A24" w:rsidP="00604A24">
      <w:pPr>
        <w:pStyle w:val="aa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604A2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lastRenderedPageBreak/>
        <w:t>Игра «Не ошибись»</w:t>
      </w:r>
    </w:p>
    <w:p w:rsidR="00604A24" w:rsidRDefault="00604A24" w:rsidP="00604A24">
      <w:pPr>
        <w:pStyle w:val="aa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4A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Ребёнок стоит спиной к </w:t>
      </w:r>
      <w:r w:rsidR="0098420E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воспитателю</w:t>
      </w:r>
      <w:r w:rsidRPr="00604A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выполняет команды .</w:t>
      </w:r>
      <w:r w:rsidRPr="00604A2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04A24" w:rsidRDefault="00604A24" w:rsidP="00604A24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04A24">
        <w:rPr>
          <w:rFonts w:ascii="Times New Roman" w:hAnsi="Times New Roman" w:cs="Times New Roman"/>
          <w:sz w:val="28"/>
          <w:szCs w:val="28"/>
          <w:shd w:val="clear" w:color="auto" w:fill="FFFFFF"/>
        </w:rPr>
        <w:t>- Два шага вперёд.</w:t>
      </w:r>
    </w:p>
    <w:p w:rsidR="00604A24" w:rsidRDefault="00604A24" w:rsidP="00604A24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04A24">
        <w:rPr>
          <w:rFonts w:ascii="Times New Roman" w:hAnsi="Times New Roman" w:cs="Times New Roman"/>
          <w:sz w:val="28"/>
          <w:szCs w:val="28"/>
          <w:shd w:val="clear" w:color="auto" w:fill="FFFFFF"/>
        </w:rPr>
        <w:t>- Один шаг налево.</w:t>
      </w:r>
    </w:p>
    <w:p w:rsidR="00604A24" w:rsidRDefault="00604A24" w:rsidP="00604A24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04A24">
        <w:rPr>
          <w:rFonts w:ascii="Times New Roman" w:hAnsi="Times New Roman" w:cs="Times New Roman"/>
          <w:sz w:val="28"/>
          <w:szCs w:val="28"/>
          <w:shd w:val="clear" w:color="auto" w:fill="FFFFFF"/>
        </w:rPr>
        <w:t>- Три шага направо…</w:t>
      </w:r>
    </w:p>
    <w:p w:rsidR="00604A24" w:rsidRDefault="00604A24" w:rsidP="00604A24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A606E" w:rsidRPr="00604A24" w:rsidRDefault="00604A24" w:rsidP="00604A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604A2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Игра «Угадай, что построим?»</w:t>
      </w:r>
      <w:r w:rsidRPr="00604A24">
        <w:rPr>
          <w:rFonts w:ascii="Times New Roman" w:hAnsi="Times New Roman" w:cs="Times New Roman"/>
          <w:sz w:val="28"/>
          <w:szCs w:val="28"/>
        </w:rPr>
        <w:br/>
      </w:r>
      <w:r w:rsidRPr="00604A24">
        <w:rPr>
          <w:rFonts w:ascii="Times New Roman" w:hAnsi="Times New Roman" w:cs="Times New Roman"/>
          <w:sz w:val="28"/>
          <w:szCs w:val="28"/>
          <w:shd w:val="clear" w:color="auto" w:fill="FFFFFF"/>
        </w:rPr>
        <w:t>Ребёнок выкладывает на полу детали мягкого модуля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конструктора</w:t>
      </w:r>
      <w:r w:rsidRPr="00604A2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604A24">
        <w:rPr>
          <w:rFonts w:ascii="Times New Roman" w:hAnsi="Times New Roman" w:cs="Times New Roman"/>
          <w:sz w:val="28"/>
          <w:szCs w:val="28"/>
        </w:rPr>
        <w:br/>
      </w:r>
      <w:r w:rsidRPr="00604A24">
        <w:rPr>
          <w:rFonts w:ascii="Times New Roman" w:hAnsi="Times New Roman" w:cs="Times New Roman"/>
          <w:sz w:val="28"/>
          <w:szCs w:val="28"/>
          <w:shd w:val="clear" w:color="auto" w:fill="FFFFFF"/>
        </w:rPr>
        <w:t>- Найди и положи перед собой красный куб. Справа от него поставьте синий цилиндр, а слева желтый брусок. Впереди положите арку, сзади - конус и т.д.</w:t>
      </w:r>
      <w:r w:rsidRPr="00604A24">
        <w:rPr>
          <w:rFonts w:ascii="Times New Roman" w:hAnsi="Times New Roman" w:cs="Times New Roman"/>
          <w:sz w:val="28"/>
          <w:szCs w:val="28"/>
        </w:rPr>
        <w:br/>
      </w:r>
      <w:r w:rsidRPr="00604A24">
        <w:rPr>
          <w:rFonts w:ascii="Times New Roman" w:hAnsi="Times New Roman" w:cs="Times New Roman"/>
          <w:sz w:val="28"/>
          <w:szCs w:val="28"/>
          <w:shd w:val="clear" w:color="auto" w:fill="FFFFFF"/>
        </w:rPr>
        <w:t>- Положите в ряд 3 формы и расскажите, какая из них расположена справа, какая слева, а какая посередине.</w:t>
      </w:r>
      <w:r w:rsidRPr="00604A24">
        <w:rPr>
          <w:rFonts w:ascii="Times New Roman" w:hAnsi="Times New Roman" w:cs="Times New Roman"/>
          <w:sz w:val="28"/>
          <w:szCs w:val="28"/>
        </w:rPr>
        <w:br/>
      </w:r>
      <w:r w:rsidRPr="00604A24">
        <w:rPr>
          <w:rFonts w:ascii="Times New Roman" w:hAnsi="Times New Roman" w:cs="Times New Roman"/>
          <w:sz w:val="28"/>
          <w:szCs w:val="28"/>
          <w:shd w:val="clear" w:color="auto" w:fill="FFFFFF"/>
        </w:rPr>
        <w:t>Первоначально даются короткие задания на расположение 3 – 4 предметов, постепенно постройка усложняется.</w:t>
      </w:r>
    </w:p>
    <w:p w:rsidR="00604A24" w:rsidRDefault="00604A24" w:rsidP="00FA606E">
      <w:r>
        <w:rPr>
          <w:noProof/>
          <w:lang w:eastAsia="ru-RU"/>
        </w:rPr>
        <w:drawing>
          <wp:inline distT="0" distB="0" distL="0" distR="0">
            <wp:extent cx="2038350" cy="1936433"/>
            <wp:effectExtent l="0" t="0" r="0" b="0"/>
            <wp:docPr id="16" name="Рисунок 16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465" cy="1935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06E" w:rsidRDefault="00FF2C77" w:rsidP="00FA6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F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F"/>
          <w:sz w:val="24"/>
          <w:szCs w:val="20"/>
          <w:lang w:eastAsia="ru-RU"/>
        </w:rPr>
        <w:lastRenderedPageBreak/>
        <w:t>МДОУ № 38 «Детский сад Будущего»</w:t>
      </w:r>
    </w:p>
    <w:p w:rsidR="00FA606E" w:rsidRDefault="00FA606E" w:rsidP="00FA6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F"/>
          <w:sz w:val="24"/>
          <w:szCs w:val="20"/>
          <w:lang w:eastAsia="ru-RU"/>
        </w:rPr>
      </w:pPr>
    </w:p>
    <w:p w:rsidR="00FA606E" w:rsidRDefault="00FA606E" w:rsidP="00FA6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F"/>
          <w:sz w:val="24"/>
          <w:szCs w:val="20"/>
          <w:lang w:eastAsia="ru-RU"/>
        </w:rPr>
      </w:pPr>
    </w:p>
    <w:p w:rsidR="00FA606E" w:rsidRPr="00FA606E" w:rsidRDefault="00FA606E" w:rsidP="00FA6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F"/>
          <w:sz w:val="24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22905" cy="2922905"/>
            <wp:effectExtent l="0" t="0" r="0" b="0"/>
            <wp:docPr id="1" name="Рисунок 1" descr="Картинки по запросу буклет ориентировка в пространств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буклет ориентировка в пространстве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05" cy="2922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06E" w:rsidRDefault="00FA606E" w:rsidP="00FA606E"/>
    <w:p w:rsidR="00FA606E" w:rsidRPr="00DC180D" w:rsidRDefault="00DC180D" w:rsidP="00DC180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C180D">
        <w:rPr>
          <w:rFonts w:ascii="Times New Roman" w:hAnsi="Times New Roman" w:cs="Times New Roman"/>
          <w:b/>
          <w:sz w:val="32"/>
          <w:szCs w:val="32"/>
        </w:rPr>
        <w:t>ОРИЕНТИРОВКА В ПРОСТРАНСТВЕ</w:t>
      </w:r>
    </w:p>
    <w:p w:rsidR="00DC180D" w:rsidRDefault="00DC180D" w:rsidP="00DC180D">
      <w:pPr>
        <w:pStyle w:val="a9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i/>
          <w:iCs/>
          <w:color w:val="000000"/>
          <w:sz w:val="18"/>
          <w:szCs w:val="18"/>
        </w:rPr>
        <w:t>Информационный буклет</w:t>
      </w:r>
    </w:p>
    <w:p w:rsidR="00DC180D" w:rsidRDefault="00DC180D" w:rsidP="00DC180D">
      <w:pPr>
        <w:pStyle w:val="a9"/>
        <w:jc w:val="right"/>
        <w:rPr>
          <w:rFonts w:ascii="Tahoma" w:hAnsi="Tahoma" w:cs="Tahoma"/>
          <w:color w:val="000000"/>
          <w:sz w:val="18"/>
          <w:szCs w:val="18"/>
        </w:rPr>
      </w:pPr>
    </w:p>
    <w:p w:rsidR="00DC180D" w:rsidRPr="00DC180D" w:rsidRDefault="00DC180D" w:rsidP="00FF2C77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DC180D">
        <w:rPr>
          <w:rFonts w:ascii="Times New Roman" w:hAnsi="Times New Roman" w:cs="Times New Roman"/>
          <w:sz w:val="24"/>
          <w:szCs w:val="24"/>
        </w:rPr>
        <w:t>автор-составитель:</w:t>
      </w:r>
    </w:p>
    <w:p w:rsidR="00DC180D" w:rsidRPr="00DC180D" w:rsidRDefault="00FF2C77" w:rsidP="00FF2C77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Чудотворова</w:t>
      </w:r>
      <w:proofErr w:type="spellEnd"/>
      <w:r w:rsidR="00766CAA">
        <w:rPr>
          <w:rFonts w:ascii="Times New Roman" w:hAnsi="Times New Roman" w:cs="Times New Roman"/>
          <w:sz w:val="24"/>
          <w:szCs w:val="24"/>
        </w:rPr>
        <w:t xml:space="preserve"> Г.С.,</w:t>
      </w:r>
    </w:p>
    <w:p w:rsidR="00DC180D" w:rsidRPr="00DC180D" w:rsidRDefault="00FF2C77" w:rsidP="00FF2C77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воспитатель</w:t>
      </w:r>
    </w:p>
    <w:p w:rsidR="00FA606E" w:rsidRDefault="00FA606E" w:rsidP="00FA606E"/>
    <w:p w:rsidR="00FA606E" w:rsidRDefault="00FA606E" w:rsidP="00FA606E"/>
    <w:p w:rsidR="00FA606E" w:rsidRDefault="00FA606E" w:rsidP="00FA606E"/>
    <w:p w:rsidR="00B43908" w:rsidRDefault="00B43908" w:rsidP="00604A24">
      <w:pPr>
        <w:jc w:val="both"/>
        <w:rPr>
          <w:rFonts w:ascii="Times New Roman" w:hAnsi="Times New Roman" w:cs="Times New Roman"/>
          <w:sz w:val="28"/>
          <w:szCs w:val="28"/>
        </w:rPr>
      </w:pPr>
      <w:r w:rsidRPr="00B43908">
        <w:rPr>
          <w:rFonts w:ascii="Times New Roman" w:hAnsi="Times New Roman" w:cs="Times New Roman"/>
          <w:b/>
          <w:i/>
          <w:sz w:val="28"/>
          <w:szCs w:val="28"/>
        </w:rPr>
        <w:lastRenderedPageBreak/>
        <w:t>Игра «Расскажи про свой узор».</w:t>
      </w:r>
      <w:r w:rsidRPr="00B43908">
        <w:rPr>
          <w:rFonts w:ascii="Times New Roman" w:hAnsi="Times New Roman" w:cs="Times New Roman"/>
          <w:sz w:val="28"/>
          <w:szCs w:val="28"/>
        </w:rPr>
        <w:t> </w:t>
      </w:r>
    </w:p>
    <w:p w:rsidR="00B43908" w:rsidRPr="00B43908" w:rsidRDefault="00B43908" w:rsidP="00604A24">
      <w:pPr>
        <w:jc w:val="both"/>
        <w:rPr>
          <w:rFonts w:ascii="Times New Roman" w:hAnsi="Times New Roman" w:cs="Times New Roman"/>
          <w:sz w:val="28"/>
          <w:szCs w:val="28"/>
        </w:rPr>
      </w:pPr>
      <w:r w:rsidRPr="00B43908">
        <w:rPr>
          <w:rFonts w:ascii="Times New Roman" w:hAnsi="Times New Roman" w:cs="Times New Roman"/>
          <w:sz w:val="28"/>
          <w:szCs w:val="28"/>
        </w:rPr>
        <w:t xml:space="preserve">У каждого ребенка картинка (коврик) с узором. </w:t>
      </w:r>
      <w:proofErr w:type="gramStart"/>
      <w:r w:rsidRPr="00B43908">
        <w:rPr>
          <w:rFonts w:ascii="Times New Roman" w:hAnsi="Times New Roman" w:cs="Times New Roman"/>
          <w:sz w:val="28"/>
          <w:szCs w:val="28"/>
        </w:rPr>
        <w:t xml:space="preserve">Дети должны рассказать, как располагаются элементы узора: в правом верхнем углу — круг, в левом верхнем углу — квадрат, в левом нижнем углу — овал, в правом нижнем углу — прямоугольник, в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3381375</wp:posOffset>
            </wp:positionH>
            <wp:positionV relativeFrom="line">
              <wp:posOffset>259080</wp:posOffset>
            </wp:positionV>
            <wp:extent cx="2867025" cy="2152650"/>
            <wp:effectExtent l="19050" t="0" r="9525" b="0"/>
            <wp:wrapSquare wrapText="bothSides"/>
            <wp:docPr id="2" name="Рисунок 2" descr="hello_html_55c77a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5c77aa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43908">
        <w:rPr>
          <w:rFonts w:ascii="Times New Roman" w:hAnsi="Times New Roman" w:cs="Times New Roman"/>
          <w:sz w:val="28"/>
          <w:szCs w:val="28"/>
        </w:rPr>
        <w:t>середине — треугольник.</w:t>
      </w:r>
      <w:proofErr w:type="gramEnd"/>
    </w:p>
    <w:p w:rsidR="00B43908" w:rsidRPr="00B43908" w:rsidRDefault="00B43908" w:rsidP="00604A24">
      <w:pPr>
        <w:jc w:val="both"/>
        <w:rPr>
          <w:rFonts w:ascii="Times New Roman" w:hAnsi="Times New Roman" w:cs="Times New Roman"/>
          <w:sz w:val="28"/>
          <w:szCs w:val="28"/>
        </w:rPr>
      </w:pPr>
      <w:r w:rsidRPr="00B4390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6575" cy="2543175"/>
            <wp:effectExtent l="19050" t="0" r="9525" b="0"/>
            <wp:docPr id="4" name="Рисунок 4" descr="http://i-gnom.ru/img/math/figs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-gnom.ru/img/math/figs01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3908" w:rsidRPr="00B43908" w:rsidRDefault="00B43908" w:rsidP="00604A2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43908">
        <w:rPr>
          <w:rFonts w:ascii="Times New Roman" w:hAnsi="Times New Roman" w:cs="Times New Roman"/>
          <w:b/>
          <w:i/>
          <w:sz w:val="28"/>
          <w:szCs w:val="28"/>
        </w:rPr>
        <w:t>Игра «Кто, где стоит?»</w:t>
      </w:r>
    </w:p>
    <w:p w:rsidR="00B43908" w:rsidRPr="00B43908" w:rsidRDefault="00B43908" w:rsidP="00604A24">
      <w:pPr>
        <w:jc w:val="both"/>
        <w:rPr>
          <w:rFonts w:ascii="Times New Roman" w:hAnsi="Times New Roman" w:cs="Times New Roman"/>
          <w:sz w:val="28"/>
          <w:szCs w:val="28"/>
        </w:rPr>
      </w:pPr>
      <w:r w:rsidRPr="00B43908">
        <w:rPr>
          <w:rFonts w:ascii="Times New Roman" w:hAnsi="Times New Roman" w:cs="Times New Roman"/>
          <w:sz w:val="28"/>
          <w:szCs w:val="28"/>
        </w:rPr>
        <w:t>Ставите перед ребенком игрушки в ряд. И задаете ему следующие вопросы: Кто спереди? Кто сзади? Кто слева от зайчика? Кто справа?</w:t>
      </w:r>
    </w:p>
    <w:p w:rsidR="00B43908" w:rsidRPr="00B43908" w:rsidRDefault="00B43908" w:rsidP="00604A2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43908">
        <w:rPr>
          <w:rFonts w:ascii="Times New Roman" w:hAnsi="Times New Roman" w:cs="Times New Roman"/>
          <w:b/>
          <w:i/>
          <w:sz w:val="28"/>
          <w:szCs w:val="28"/>
        </w:rPr>
        <w:lastRenderedPageBreak/>
        <w:t>Игра «Что изменилось?»</w:t>
      </w:r>
    </w:p>
    <w:p w:rsidR="00B43908" w:rsidRPr="00B43908" w:rsidRDefault="00B43908" w:rsidP="00604A24">
      <w:pPr>
        <w:jc w:val="both"/>
        <w:rPr>
          <w:rFonts w:ascii="Times New Roman" w:hAnsi="Times New Roman" w:cs="Times New Roman"/>
          <w:sz w:val="28"/>
          <w:szCs w:val="28"/>
        </w:rPr>
      </w:pPr>
      <w:r w:rsidRPr="00B43908">
        <w:rPr>
          <w:rFonts w:ascii="Times New Roman" w:hAnsi="Times New Roman" w:cs="Times New Roman"/>
          <w:sz w:val="28"/>
          <w:szCs w:val="28"/>
        </w:rPr>
        <w:t>Ставите перед ребенком игрушки. Просите его закрыть глаза, и убираете одну игрушку. Затем ребенок открывает глаза. Вы спрашиваете: Что изменилось? Где она находилась? Что стояло слева? Что справа?</w:t>
      </w:r>
    </w:p>
    <w:p w:rsidR="00B43908" w:rsidRPr="00B43908" w:rsidRDefault="00B43908" w:rsidP="00604A2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43908">
        <w:rPr>
          <w:rFonts w:ascii="Times New Roman" w:hAnsi="Times New Roman" w:cs="Times New Roman"/>
          <w:b/>
          <w:i/>
          <w:sz w:val="28"/>
          <w:szCs w:val="28"/>
        </w:rPr>
        <w:t>Игра «Найди похожую игрушку»</w:t>
      </w:r>
    </w:p>
    <w:p w:rsidR="00B43908" w:rsidRPr="00B43908" w:rsidRDefault="00B43908" w:rsidP="00604A24">
      <w:pPr>
        <w:jc w:val="both"/>
        <w:rPr>
          <w:rFonts w:ascii="Times New Roman" w:hAnsi="Times New Roman" w:cs="Times New Roman"/>
          <w:sz w:val="28"/>
          <w:szCs w:val="28"/>
        </w:rPr>
      </w:pPr>
      <w:r w:rsidRPr="00B43908">
        <w:rPr>
          <w:rFonts w:ascii="Times New Roman" w:hAnsi="Times New Roman" w:cs="Times New Roman"/>
          <w:sz w:val="28"/>
          <w:szCs w:val="28"/>
        </w:rPr>
        <w:t>Ставите на столе перед ребенком несколько игрушек, среди них две одинаковые. Просите его описать словами место расположения одинаковых игрушек.</w:t>
      </w:r>
    </w:p>
    <w:p w:rsidR="00B43908" w:rsidRDefault="00B43908" w:rsidP="00604A24">
      <w:pPr>
        <w:spacing w:after="0" w:line="240" w:lineRule="auto"/>
        <w:ind w:firstLine="600"/>
        <w:jc w:val="both"/>
        <w:rPr>
          <w:rFonts w:ascii="Arial" w:eastAsia="Times New Roman" w:hAnsi="Arial" w:cs="Arial"/>
          <w:b/>
          <w:bCs/>
          <w:color w:val="0000CD"/>
          <w:sz w:val="33"/>
          <w:szCs w:val="33"/>
          <w:lang w:eastAsia="ru-RU"/>
        </w:rPr>
      </w:pPr>
    </w:p>
    <w:p w:rsidR="00B43908" w:rsidRDefault="00B43908" w:rsidP="00604A24">
      <w:pPr>
        <w:spacing w:after="0" w:line="240" w:lineRule="auto"/>
        <w:ind w:firstLine="600"/>
        <w:jc w:val="both"/>
        <w:rPr>
          <w:rFonts w:ascii="Arial" w:eastAsia="Times New Roman" w:hAnsi="Arial" w:cs="Arial"/>
          <w:b/>
          <w:bCs/>
          <w:color w:val="0000CD"/>
          <w:sz w:val="33"/>
          <w:szCs w:val="33"/>
          <w:lang w:eastAsia="ru-RU"/>
        </w:rPr>
      </w:pPr>
    </w:p>
    <w:p w:rsidR="00B43908" w:rsidRDefault="00B43908" w:rsidP="00604A24">
      <w:pPr>
        <w:spacing w:after="0" w:line="240" w:lineRule="auto"/>
        <w:ind w:firstLine="600"/>
        <w:jc w:val="both"/>
        <w:rPr>
          <w:rFonts w:ascii="Arial" w:eastAsia="Times New Roman" w:hAnsi="Arial" w:cs="Arial"/>
          <w:b/>
          <w:bCs/>
          <w:color w:val="0000CD"/>
          <w:sz w:val="33"/>
          <w:szCs w:val="33"/>
          <w:lang w:eastAsia="ru-RU"/>
        </w:rPr>
      </w:pPr>
    </w:p>
    <w:p w:rsidR="00B43908" w:rsidRPr="00B43908" w:rsidRDefault="00604A24" w:rsidP="00604A2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43908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</w:t>
      </w:r>
      <w:r w:rsidR="00B43908" w:rsidRPr="00B43908">
        <w:rPr>
          <w:rFonts w:ascii="Times New Roman" w:hAnsi="Times New Roman" w:cs="Times New Roman"/>
          <w:b/>
          <w:i/>
          <w:sz w:val="28"/>
          <w:szCs w:val="28"/>
        </w:rPr>
        <w:t>«С какой стороны звук?»</w:t>
      </w:r>
    </w:p>
    <w:p w:rsidR="00B43908" w:rsidRDefault="00B43908" w:rsidP="00604A24">
      <w:pPr>
        <w:jc w:val="both"/>
        <w:rPr>
          <w:rFonts w:ascii="Times New Roman" w:hAnsi="Times New Roman" w:cs="Times New Roman"/>
          <w:sz w:val="28"/>
          <w:szCs w:val="28"/>
        </w:rPr>
      </w:pPr>
      <w:r w:rsidRPr="00B43908">
        <w:rPr>
          <w:rFonts w:ascii="Times New Roman" w:hAnsi="Times New Roman" w:cs="Times New Roman"/>
          <w:sz w:val="28"/>
          <w:szCs w:val="28"/>
        </w:rPr>
        <w:t>Взрослый предлагает ребёнку определить на слух и показать рукой в ту сторону, откуда слышен звук знакомой игрушки (предмета, голос), назвать направление.</w:t>
      </w:r>
    </w:p>
    <w:p w:rsidR="00604A24" w:rsidRPr="00B43908" w:rsidRDefault="00604A24" w:rsidP="00604A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16757" cy="2228850"/>
            <wp:effectExtent l="19050" t="0" r="7393" b="0"/>
            <wp:docPr id="10" name="Рисунок 10" descr="Картинки по запросу колокольчик барабан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колокольчик барабан для детей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CDD6DF"/>
                        </a:clrFrom>
                        <a:clrTo>
                          <a:srgbClr val="CDD6DF">
                            <a:alpha val="0"/>
                          </a:srgbClr>
                        </a:clrTo>
                      </a:clrChange>
                    </a:blip>
                    <a:srcRect l="2703" t="11538" r="2699" b="11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757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3908" w:rsidRPr="00B43908" w:rsidRDefault="00B43908" w:rsidP="00604A2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43908">
        <w:rPr>
          <w:rFonts w:ascii="Times New Roman" w:hAnsi="Times New Roman" w:cs="Times New Roman"/>
          <w:sz w:val="28"/>
          <w:szCs w:val="28"/>
        </w:rPr>
        <w:t> </w:t>
      </w:r>
      <w:r w:rsidRPr="00B43908">
        <w:rPr>
          <w:rFonts w:ascii="Times New Roman" w:hAnsi="Times New Roman" w:cs="Times New Roman"/>
          <w:b/>
          <w:i/>
          <w:sz w:val="28"/>
          <w:szCs w:val="28"/>
        </w:rPr>
        <w:t>«Расскажи, что слышишь вокруг себя; назови с какой стороны»</w:t>
      </w:r>
    </w:p>
    <w:p w:rsidR="00FA606E" w:rsidRPr="00604A24" w:rsidRDefault="00B43908" w:rsidP="00604A24">
      <w:pPr>
        <w:jc w:val="both"/>
        <w:rPr>
          <w:rFonts w:ascii="Times New Roman" w:hAnsi="Times New Roman" w:cs="Times New Roman"/>
          <w:sz w:val="28"/>
          <w:szCs w:val="28"/>
        </w:rPr>
      </w:pPr>
      <w:r w:rsidRPr="00B43908">
        <w:rPr>
          <w:rFonts w:ascii="Times New Roman" w:hAnsi="Times New Roman" w:cs="Times New Roman"/>
          <w:sz w:val="28"/>
          <w:szCs w:val="28"/>
        </w:rPr>
        <w:t>В этой игре ребёнок должен сам различить разные звуки улицы, окружающей среды на слух и назвать предметы (объекты), которые их издают, указать направление источника звука.</w:t>
      </w:r>
    </w:p>
    <w:p w:rsidR="00FA606E" w:rsidRDefault="00FA606E" w:rsidP="00FA606E"/>
    <w:sectPr w:rsidR="00FA606E" w:rsidSect="00FA606E">
      <w:pgSz w:w="16838" w:h="11906" w:orient="landscape"/>
      <w:pgMar w:top="720" w:right="720" w:bottom="720" w:left="720" w:header="708" w:footer="708" w:gutter="0"/>
      <w:cols w:num="3" w:space="79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7831" w:rsidRDefault="00227831" w:rsidP="00FA606E">
      <w:pPr>
        <w:spacing w:after="0" w:line="240" w:lineRule="auto"/>
      </w:pPr>
      <w:r>
        <w:separator/>
      </w:r>
    </w:p>
  </w:endnote>
  <w:endnote w:type="continuationSeparator" w:id="0">
    <w:p w:rsidR="00227831" w:rsidRDefault="00227831" w:rsidP="00FA6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7831" w:rsidRDefault="00227831" w:rsidP="00FA606E">
      <w:pPr>
        <w:spacing w:after="0" w:line="240" w:lineRule="auto"/>
      </w:pPr>
      <w:r>
        <w:separator/>
      </w:r>
    </w:p>
  </w:footnote>
  <w:footnote w:type="continuationSeparator" w:id="0">
    <w:p w:rsidR="00227831" w:rsidRDefault="00227831" w:rsidP="00FA60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606E"/>
    <w:rsid w:val="00227831"/>
    <w:rsid w:val="0038450F"/>
    <w:rsid w:val="00461F84"/>
    <w:rsid w:val="00604A24"/>
    <w:rsid w:val="00766CAA"/>
    <w:rsid w:val="0098420E"/>
    <w:rsid w:val="009C4DBB"/>
    <w:rsid w:val="009F3F31"/>
    <w:rsid w:val="00B43908"/>
    <w:rsid w:val="00C17B4B"/>
    <w:rsid w:val="00CD2D62"/>
    <w:rsid w:val="00DC180D"/>
    <w:rsid w:val="00FA606E"/>
    <w:rsid w:val="00FF2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F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A60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A606E"/>
  </w:style>
  <w:style w:type="paragraph" w:styleId="a5">
    <w:name w:val="footer"/>
    <w:basedOn w:val="a"/>
    <w:link w:val="a6"/>
    <w:uiPriority w:val="99"/>
    <w:semiHidden/>
    <w:unhideWhenUsed/>
    <w:rsid w:val="00FA60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A606E"/>
  </w:style>
  <w:style w:type="paragraph" w:styleId="HTML">
    <w:name w:val="HTML Preformatted"/>
    <w:basedOn w:val="a"/>
    <w:link w:val="HTML0"/>
    <w:uiPriority w:val="99"/>
    <w:semiHidden/>
    <w:unhideWhenUsed/>
    <w:rsid w:val="00FA60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A606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A6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606E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DC1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DC180D"/>
    <w:pPr>
      <w:spacing w:after="0" w:line="240" w:lineRule="auto"/>
    </w:pPr>
  </w:style>
  <w:style w:type="paragraph" w:customStyle="1" w:styleId="text">
    <w:name w:val="text"/>
    <w:basedOn w:val="a"/>
    <w:rsid w:val="00B43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43908"/>
    <w:rPr>
      <w:b/>
      <w:bCs/>
    </w:rPr>
  </w:style>
  <w:style w:type="character" w:customStyle="1" w:styleId="apple-converted-space">
    <w:name w:val="apple-converted-space"/>
    <w:basedOn w:val="a0"/>
    <w:rsid w:val="00B43908"/>
  </w:style>
  <w:style w:type="paragraph" w:styleId="2">
    <w:name w:val="Body Text Indent 2"/>
    <w:basedOn w:val="a"/>
    <w:link w:val="20"/>
    <w:uiPriority w:val="99"/>
    <w:semiHidden/>
    <w:unhideWhenUsed/>
    <w:rsid w:val="00B43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439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604A24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604A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3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gif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ChudoHome</cp:lastModifiedBy>
  <cp:revision>3</cp:revision>
  <cp:lastPrinted>2017-03-13T11:21:00Z</cp:lastPrinted>
  <dcterms:created xsi:type="dcterms:W3CDTF">2022-02-27T18:14:00Z</dcterms:created>
  <dcterms:modified xsi:type="dcterms:W3CDTF">2026-02-25T14:39:00Z</dcterms:modified>
</cp:coreProperties>
</file>